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F36" w:rsidRDefault="003E5F36" w:rsidP="00A4430D">
      <w:pPr>
        <w:ind w:left="720" w:hanging="360"/>
      </w:pPr>
    </w:p>
    <w:p w:rsidR="003E5F36" w:rsidRDefault="003E5F36" w:rsidP="003E5F36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Оквирна питања </w:t>
      </w:r>
      <w:r w:rsidR="00E1114F"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за први колоквијум </w:t>
      </w: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из премета Управљање људским ресурсима у туризму</w:t>
      </w:r>
      <w:r w:rsidR="00DD0B7A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, </w:t>
      </w:r>
      <w:r w:rsidR="00DD0B7A">
        <w:rPr>
          <w:rFonts w:ascii="Times New Roman" w:hAnsi="Times New Roman" w:cs="Times New Roman"/>
          <w:b/>
          <w:sz w:val="24"/>
          <w:szCs w:val="24"/>
          <w:lang w:val="sr-Cyrl-RS"/>
        </w:rPr>
        <w:t>тј. п</w:t>
      </w:r>
      <w:bookmarkStart w:id="0" w:name="_GoBack"/>
      <w:bookmarkEnd w:id="0"/>
      <w:r w:rsidR="00DD0B7A">
        <w:rPr>
          <w:rFonts w:ascii="Times New Roman" w:hAnsi="Times New Roman" w:cs="Times New Roman"/>
          <w:b/>
          <w:sz w:val="24"/>
          <w:szCs w:val="24"/>
          <w:lang w:val="sr-Cyrl-RS"/>
        </w:rPr>
        <w:t>римери какав тип питања ће бити на првом колоквијуму</w:t>
      </w: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:</w:t>
      </w:r>
    </w:p>
    <w:p w:rsidR="008A5584" w:rsidRPr="00E1114F" w:rsidRDefault="008A5584" w:rsidP="003E5F36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A4430D" w:rsidRPr="00E1114F" w:rsidRDefault="00A4430D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циљеве управљања људским ресурсима (као управљачке функције).</w:t>
      </w:r>
    </w:p>
    <w:p w:rsidR="00A4430D" w:rsidRPr="00E1114F" w:rsidRDefault="00A4430D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Шта означава тврд и мек концепт управљања људским ресурсима?</w:t>
      </w:r>
    </w:p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bookmarkStart w:id="1" w:name="_Hlk197786719"/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Објаснити појам „тврдо управљање људским ресурсима“.</w:t>
      </w:r>
    </w:p>
    <w:bookmarkEnd w:id="1"/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Објаснити појам „</w:t>
      </w: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меко</w:t>
      </w: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управљање људским ресурсима“.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основне активности процеса управљања људским ресурсима.</w:t>
      </w:r>
    </w:p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основне разлике између анализе посла и дизајнирања посла.</w:t>
      </w:r>
    </w:p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Дефинисати појам анализе посла (природа анализе посла).</w:t>
      </w:r>
    </w:p>
    <w:p w:rsidR="006B7763" w:rsidRPr="00E1114F" w:rsidRDefault="006B7763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Дефинисати појам дизајнирања посла.</w:t>
      </w:r>
    </w:p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циљеве дизајнирања посла.</w:t>
      </w:r>
    </w:p>
    <w:p w:rsidR="003E5F36" w:rsidRPr="00E1114F" w:rsidRDefault="003E5F36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Фактори који утичу на дизајнирање посла су: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Методи за анализу посла су: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Процес анализе посла обухвата: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резултате анализе посла.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Дефинисати појам планирања људских ресурса.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Циљеви планирања људских ресурса су:</w:t>
      </w:r>
    </w:p>
    <w:p w:rsidR="006B7763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Планирање људских ресурса и пословно стратешко планирање (објаснити однос).</w:t>
      </w:r>
    </w:p>
    <w:p w:rsidR="003E5F36" w:rsidRPr="00E1114F" w:rsidRDefault="006B7763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Навести активности у процесу планирања људсих ресурса.</w:t>
      </w:r>
    </w:p>
    <w:p w:rsidR="00A4430D" w:rsidRPr="00E1114F" w:rsidRDefault="00A4430D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Објаснити усклађивање понуде и тражње људских ресурса.</w:t>
      </w:r>
    </w:p>
    <w:p w:rsidR="00A4430D" w:rsidRPr="00E1114F" w:rsidRDefault="003E5F36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Објаснити предвиђање понуде и тражње људских ресурса.</w:t>
      </w:r>
      <w:bookmarkStart w:id="2" w:name="_Hlk197787242"/>
      <w:bookmarkStart w:id="3" w:name="_Hlk197787172"/>
    </w:p>
    <w:bookmarkEnd w:id="2"/>
    <w:bookmarkEnd w:id="3"/>
    <w:p w:rsidR="00A4430D" w:rsidRPr="00E1114F" w:rsidRDefault="00A4430D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Дефинисати појам регрутовања људских ресурса.</w:t>
      </w:r>
    </w:p>
    <w:p w:rsidR="00A4430D" w:rsidRPr="00E1114F" w:rsidRDefault="00A4430D" w:rsidP="003E5F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Интерни извори регрутовања су:</w:t>
      </w:r>
    </w:p>
    <w:p w:rsidR="00802776" w:rsidRPr="00E1114F" w:rsidRDefault="00A4430D" w:rsidP="006B7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Latn-RS"/>
        </w:rPr>
        <w:t>Екстерни извори регрутовања су:</w:t>
      </w:r>
      <w:bookmarkStart w:id="4" w:name="_Hlk197787286"/>
    </w:p>
    <w:bookmarkEnd w:id="4"/>
    <w:p w:rsidR="00B1202A" w:rsidRPr="00E1114F" w:rsidRDefault="00A4430D" w:rsidP="006B776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RS"/>
        </w:rPr>
        <w:t>Недостаци екстерних извора регрутовања су:</w:t>
      </w:r>
      <w:bookmarkStart w:id="5" w:name="_Hlk197787209"/>
    </w:p>
    <w:bookmarkEnd w:id="5"/>
    <w:p w:rsidR="00B1202A" w:rsidRPr="00E1114F" w:rsidRDefault="00B1202A" w:rsidP="003E5F3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CS"/>
        </w:rPr>
        <w:t>Недостаци интерних извора регрутовања су:</w:t>
      </w:r>
    </w:p>
    <w:p w:rsidR="00B1202A" w:rsidRPr="00E1114F" w:rsidRDefault="00B1202A" w:rsidP="003E5F3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E1114F">
        <w:rPr>
          <w:rFonts w:ascii="Times New Roman" w:hAnsi="Times New Roman" w:cs="Times New Roman"/>
          <w:b/>
          <w:sz w:val="24"/>
          <w:szCs w:val="24"/>
          <w:lang w:val="sr-Cyrl-CS"/>
        </w:rPr>
        <w:t>Шта обухвата евалуација процеса регрутовања?</w:t>
      </w:r>
    </w:p>
    <w:p w:rsidR="00253BC3" w:rsidRPr="003E5F36" w:rsidRDefault="00253BC3" w:rsidP="003E5F36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  <w:lang w:val="sr-Latn-RS"/>
        </w:rPr>
      </w:pPr>
      <w:bookmarkStart w:id="6" w:name="_Hlk197786964"/>
      <w:bookmarkStart w:id="7" w:name="_Hlk197786898"/>
    </w:p>
    <w:bookmarkEnd w:id="6"/>
    <w:bookmarkEnd w:id="7"/>
    <w:p w:rsidR="00253BC3" w:rsidRPr="003E5F36" w:rsidRDefault="00253BC3" w:rsidP="003E5F36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sr-Latn-RS"/>
        </w:rPr>
      </w:pPr>
    </w:p>
    <w:sectPr w:rsidR="00253BC3" w:rsidRPr="003E5F36" w:rsidSect="008027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448D0"/>
    <w:multiLevelType w:val="hybridMultilevel"/>
    <w:tmpl w:val="F6CA4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E458D"/>
    <w:multiLevelType w:val="hybridMultilevel"/>
    <w:tmpl w:val="967EE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776"/>
    <w:rsid w:val="00076B5C"/>
    <w:rsid w:val="00253BC3"/>
    <w:rsid w:val="003E5F36"/>
    <w:rsid w:val="006B7763"/>
    <w:rsid w:val="007D1514"/>
    <w:rsid w:val="007D2A8C"/>
    <w:rsid w:val="00802776"/>
    <w:rsid w:val="008A5584"/>
    <w:rsid w:val="009B557A"/>
    <w:rsid w:val="00A4430D"/>
    <w:rsid w:val="00B1202A"/>
    <w:rsid w:val="00DD0B7A"/>
    <w:rsid w:val="00E1114F"/>
    <w:rsid w:val="00E15C1B"/>
    <w:rsid w:val="00E7416B"/>
    <w:rsid w:val="00EF4DA4"/>
    <w:rsid w:val="00F40713"/>
    <w:rsid w:val="00F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1448F"/>
  <w15:docId w15:val="{752DFEC1-B5E5-4569-AA49-38EE75D8C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41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</dc:creator>
  <cp:keywords/>
  <dc:description/>
  <cp:lastModifiedBy>Miwshovi</cp:lastModifiedBy>
  <cp:revision>14</cp:revision>
  <cp:lastPrinted>2015-03-27T19:33:00Z</cp:lastPrinted>
  <dcterms:created xsi:type="dcterms:W3CDTF">2015-03-26T22:29:00Z</dcterms:created>
  <dcterms:modified xsi:type="dcterms:W3CDTF">2025-05-11T20:32:00Z</dcterms:modified>
</cp:coreProperties>
</file>