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1" w:rsidRPr="00866334" w:rsidRDefault="004931C1" w:rsidP="001A16F2">
      <w:pPr>
        <w:shd w:val="clear" w:color="auto" w:fill="FFFFFF"/>
        <w:spacing w:before="120"/>
        <w:jc w:val="center"/>
        <w:rPr>
          <w:rFonts w:ascii="Times New Roman" w:hAnsi="Times New Roman"/>
          <w:b/>
          <w:lang w:val="sr-Cyrl-CS"/>
        </w:rPr>
      </w:pPr>
      <w:r w:rsidRPr="00866334">
        <w:rPr>
          <w:rFonts w:ascii="Times New Roman" w:hAnsi="Times New Roman"/>
          <w:b/>
          <w:lang w:val="sr-Cyrl-CS"/>
        </w:rPr>
        <w:t>СОЦИОЛОШКИ ПОЈАМ ЧОВЕКА</w:t>
      </w:r>
    </w:p>
    <w:p w:rsidR="004931C1" w:rsidRPr="00866334" w:rsidRDefault="004931C1" w:rsidP="004931C1">
      <w:pPr>
        <w:shd w:val="clear" w:color="auto" w:fill="FFFFFF"/>
        <w:spacing w:before="120"/>
        <w:ind w:firstLine="432"/>
        <w:rPr>
          <w:rFonts w:ascii="Times New Roman" w:hAnsi="Times New Roman"/>
          <w:b/>
          <w:lang w:val="sr-Cyrl-CS"/>
        </w:rPr>
      </w:pPr>
    </w:p>
    <w:p w:rsidR="004931C1" w:rsidRPr="001A16F2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</w:rPr>
      </w:pPr>
      <w:r w:rsidRPr="00866334">
        <w:rPr>
          <w:rFonts w:ascii="Times New Roman" w:hAnsi="Times New Roman"/>
          <w:b/>
          <w:sz w:val="23"/>
          <w:szCs w:val="23"/>
          <w:lang w:val="sr-Cyrl-CS"/>
        </w:rPr>
        <w:t>1.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Социологија, као наука о друштву уопште, настоји да утврди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>законитости друшт</w:t>
      </w:r>
      <w:r>
        <w:rPr>
          <w:rFonts w:ascii="Times New Roman" w:hAnsi="Times New Roman"/>
          <w:sz w:val="23"/>
          <w:szCs w:val="23"/>
          <w:lang w:val="sr-Cyrl-CS"/>
        </w:rPr>
        <w:t>веног развоја, схватајући друшт</w:t>
      </w:r>
      <w:r w:rsidRPr="00866334">
        <w:rPr>
          <w:rFonts w:ascii="Times New Roman" w:hAnsi="Times New Roman"/>
          <w:sz w:val="23"/>
          <w:szCs w:val="23"/>
          <w:lang w:val="sr-Cyrl-CS"/>
        </w:rPr>
        <w:t>во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производом узајамне делатности и повезаности људи. Али, она у том настојању не може а да се не интересује и за самог човека, као основног елемента друштва. Наиме, социолошки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закони,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који објашњавају друштвене појаве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материјалном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>основом, односно основом произво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дње, морају бити посматрани у њиховој повезаности са законима који се односе на човека као посебно биће у свету.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У том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смислу</w:t>
      </w:r>
      <w:r w:rsidRPr="00866334">
        <w:rPr>
          <w:rFonts w:ascii="Times New Roman" w:hAnsi="Times New Roman"/>
          <w:b/>
          <w:bCs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се исправно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истшче</w:t>
      </w:r>
      <w:r w:rsidRPr="00866334">
        <w:rPr>
          <w:rFonts w:ascii="Times New Roman" w:hAnsi="Times New Roman"/>
          <w:b/>
          <w:bCs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да су закони друштва такви какви су зато што се односе на повезана понашања човека који као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биће</w:t>
      </w:r>
      <w:r w:rsidRPr="00866334">
        <w:rPr>
          <w:rFonts w:ascii="Times New Roman" w:hAnsi="Times New Roman"/>
          <w:b/>
          <w:bCs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има своје сопствене законе.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„Иако је тачно да је човек производ друштва и његових законитости, ипак је исто толико тачно да је друштво такво какво је управо зато што је друштво људи, што су удружени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људи, </w:t>
      </w:r>
      <w:r w:rsidRPr="00866334">
        <w:rPr>
          <w:rFonts w:ascii="Times New Roman" w:hAnsi="Times New Roman"/>
          <w:sz w:val="23"/>
          <w:szCs w:val="23"/>
          <w:lang w:val="sr-Cyrl-CS"/>
        </w:rPr>
        <w:t>а не друга бића... То значи, наравно,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>да није људско друштво потпуно одређено човеком, па чак ни првенствено човеком. Али, значи да је човек један од чинилаца који га одређују“.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lang w:val="sr-Cyrl-CS"/>
        </w:rPr>
        <w:t xml:space="preserve">Међутим, није нимало лако дати одредбу човека и открити законе његовог бића. </w:t>
      </w:r>
      <w:r>
        <w:rPr>
          <w:rFonts w:ascii="Times New Roman" w:hAnsi="Times New Roman"/>
          <w:sz w:val="23"/>
          <w:szCs w:val="23"/>
          <w:lang w:val="sr-Cyrl-CS"/>
        </w:rPr>
        <w:t>Ч</w:t>
      </w:r>
      <w:r w:rsidRPr="00866334">
        <w:rPr>
          <w:rFonts w:ascii="Times New Roman" w:hAnsi="Times New Roman"/>
          <w:sz w:val="23"/>
          <w:szCs w:val="23"/>
          <w:lang w:val="sr-Cyrl-CS"/>
        </w:rPr>
        <w:t>овек је врло сложено биће које, пор</w:t>
      </w:r>
      <w:r>
        <w:rPr>
          <w:rFonts w:ascii="Times New Roman" w:hAnsi="Times New Roman"/>
          <w:sz w:val="23"/>
          <w:szCs w:val="23"/>
          <w:lang w:val="sr-Cyrl-CS"/>
        </w:rPr>
        <w:t>ед тога што има посебне особине,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има својства која су му заједничка са оста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лим бићима. Тако је човек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биолошко биће </w:t>
      </w:r>
      <w:r w:rsidRPr="00866334">
        <w:rPr>
          <w:rFonts w:ascii="Times New Roman" w:hAnsi="Times New Roman"/>
          <w:sz w:val="23"/>
          <w:szCs w:val="23"/>
          <w:lang w:val="sr-Cyrl-CS"/>
        </w:rPr>
        <w:t>и као такво потчињен зако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нима природе. Он је, као биолошко биће, резултат дуге еволуције и има низ одређених карактеристика и способности да се прилагођава многим ситуацијама да би опстао као врста. Али, човек је и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психичко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биће. </w:t>
      </w:r>
      <w:r w:rsidRPr="00866334">
        <w:rPr>
          <w:rFonts w:ascii="Times New Roman" w:hAnsi="Times New Roman"/>
          <w:sz w:val="23"/>
          <w:szCs w:val="23"/>
          <w:lang w:val="sr-Cyrl-CS"/>
        </w:rPr>
        <w:t>Његова психичка својства и</w:t>
      </w:r>
      <w:r>
        <w:rPr>
          <w:rFonts w:ascii="Times New Roman" w:hAnsi="Times New Roman"/>
          <w:sz w:val="23"/>
          <w:szCs w:val="23"/>
          <w:lang w:val="sr-Cyrl-CS"/>
        </w:rPr>
        <w:t xml:space="preserve"> његов живот су резултат биопси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холошке еволуције човека у којој његова радна делатност заузима значајно место. Најзад, човек је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друштвено биће, </w:t>
      </w:r>
      <w:r w:rsidRPr="00866334">
        <w:rPr>
          <w:rFonts w:ascii="Times New Roman" w:hAnsi="Times New Roman"/>
          <w:sz w:val="23"/>
          <w:szCs w:val="23"/>
          <w:lang w:val="sr-Cyrl-CS"/>
        </w:rPr>
        <w:t>и као такво офо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рмило се у току друштвеног развоја. Та сложеност човека, као особе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ног бића, била је предмет разматрања, како у филозофији, тако и у многим друштвеним наукама. Филозофија је од самог свог настанка настојала да објасни човека као јединствену појаву у космосу, насто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јећи да открије специфичности људског рода. 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lang w:val="sr-Cyrl-CS"/>
        </w:rPr>
        <w:t>Социологија, проучавајући друштво као људску заједницу, као заједницу коју образују људи и у којој човек живи, треба да пружи објашњење и самог човека са социолошког становишта. Она треба да полази од чињенице да је човек природно биће, да открива његова својства која га издвајају од осталих живих бића и која му омогућа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вају стварање друштва, као специфичне заједнице људских бића. У таквим настојањима, социологија треба да пође од сазнања да је човек природно биће, али не само природно, већ људско природно биће, и да се људска природа не може објаснити само натуралисти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чки. Јер, човек је не само резултат друштвено-историјског кретања, већ и сам ствара друштво односима у које ступа. У овом смислу човек је у посредном односу са природом, посредством своје практи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чне делатности којом мења природу, али и самог себе и образује заједницу у којој живи ступајући у односе са другим припадницима врсте. Међутим, овоме треба додати да природа представља оквир човековог живота и да зато постоји потреба усаглашавања система биосфере и социосфере.</w:t>
      </w:r>
    </w:p>
    <w:p w:rsidR="004931C1" w:rsidRPr="001A16F2" w:rsidRDefault="004931C1" w:rsidP="004931C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i/>
          <w:iCs/>
          <w:sz w:val="23"/>
          <w:szCs w:val="23"/>
        </w:rPr>
      </w:pPr>
      <w:r w:rsidRPr="00866334">
        <w:rPr>
          <w:rFonts w:ascii="Times New Roman" w:hAnsi="Times New Roman"/>
          <w:b/>
          <w:sz w:val="23"/>
          <w:szCs w:val="23"/>
          <w:lang w:val="sr-Cyrl-CS"/>
        </w:rPr>
        <w:t>2.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Социологија у настојању да сазна и објасни људско друштво као посебан и особен део природе, који настаје повезаним понаша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њем његових припадника, настојећи да одреди социолошки појам човека, треба да открије и укаже, пре свега, на оне особине човека које га чине човеком, к</w:t>
      </w:r>
      <w:r>
        <w:rPr>
          <w:rFonts w:ascii="Times New Roman" w:hAnsi="Times New Roman"/>
          <w:sz w:val="23"/>
          <w:szCs w:val="23"/>
          <w:lang w:val="sr-Cyrl-CS"/>
        </w:rPr>
        <w:t>о</w:t>
      </w:r>
      <w:r w:rsidRPr="00866334">
        <w:rPr>
          <w:rFonts w:ascii="Times New Roman" w:hAnsi="Times New Roman"/>
          <w:sz w:val="23"/>
          <w:szCs w:val="23"/>
          <w:lang w:val="sr-Cyrl-CS"/>
        </w:rPr>
        <w:t>је су суштинске, и из којих произилазе све остале његове особине</w:t>
      </w:r>
      <w:r>
        <w:rPr>
          <w:rFonts w:ascii="Times New Roman" w:hAnsi="Times New Roman"/>
          <w:sz w:val="23"/>
          <w:szCs w:val="23"/>
          <w:lang w:val="sr-Cyrl-CS"/>
        </w:rPr>
        <w:t>.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Полазећи од схватања човека као бића праксе, чини се прихватљивим схватање да су такве особине човека: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ствара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  <w:t xml:space="preserve">лаштво, слобода </w:t>
      </w:r>
      <w:r w:rsidRPr="00866334">
        <w:rPr>
          <w:rFonts w:ascii="Times New Roman" w:hAnsi="Times New Roman"/>
          <w:i/>
          <w:sz w:val="23"/>
          <w:szCs w:val="23"/>
          <w:lang w:val="sr-Cyrl-CS"/>
        </w:rPr>
        <w:t>и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друштвеност.</w:t>
      </w:r>
    </w:p>
    <w:p w:rsidR="004931C1" w:rsidRPr="00866334" w:rsidRDefault="004931C1" w:rsidP="004931C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lastRenderedPageBreak/>
        <w:t xml:space="preserve">Стваралаштво </w:t>
      </w:r>
      <w:r w:rsidRPr="00866334">
        <w:rPr>
          <w:rFonts w:ascii="Times New Roman" w:hAnsi="Times New Roman"/>
          <w:sz w:val="23"/>
          <w:szCs w:val="23"/>
          <w:lang w:val="sr-Cyrl-CS"/>
        </w:rPr>
        <w:t>је особина својствена човеку. Њоме човек производи нешто што дотле није постојало, а што човек остварује по претходној замисли, тако да се стваралаштво јавља као субјективни чин субјекта који себе опредмећује својим стварањем. У ствари, човек као свесно биће, својим стваралаштвом свет вредности пре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>твара у свет стварности. И зато се и може рећи да је човек не само биће које мисли, већ и биће које ствара.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pacing w:val="-2"/>
          <w:sz w:val="23"/>
          <w:szCs w:val="23"/>
          <w:lang w:val="sr-Cyrl-CS"/>
        </w:rPr>
      </w:pPr>
      <w:r w:rsidRPr="00866334">
        <w:rPr>
          <w:rFonts w:ascii="Times New Roman" w:hAnsi="Times New Roman"/>
          <w:i/>
          <w:iCs/>
          <w:spacing w:val="-2"/>
          <w:sz w:val="23"/>
          <w:szCs w:val="23"/>
          <w:lang w:val="sr-Cyrl-CS"/>
        </w:rPr>
        <w:t xml:space="preserve">Слобода, </w:t>
      </w:r>
      <w:r w:rsidRPr="00866334">
        <w:rPr>
          <w:rFonts w:ascii="Times New Roman" w:hAnsi="Times New Roman"/>
          <w:spacing w:val="-2"/>
          <w:sz w:val="23"/>
          <w:szCs w:val="23"/>
          <w:lang w:val="sr-Cyrl-CS"/>
        </w:rPr>
        <w:t>као битна човекова особина, неодвојива је од стварала</w:t>
      </w:r>
      <w:r w:rsidRPr="00866334">
        <w:rPr>
          <w:rFonts w:ascii="Times New Roman" w:hAnsi="Times New Roman"/>
          <w:spacing w:val="-2"/>
          <w:sz w:val="23"/>
          <w:szCs w:val="23"/>
          <w:lang w:val="sr-Cyrl-CS"/>
        </w:rPr>
        <w:softHyphen/>
        <w:t xml:space="preserve">штва. </w:t>
      </w:r>
      <w:r>
        <w:rPr>
          <w:rFonts w:ascii="Times New Roman" w:hAnsi="Times New Roman"/>
          <w:spacing w:val="-2"/>
          <w:sz w:val="23"/>
          <w:szCs w:val="23"/>
          <w:lang w:val="sr-Cyrl-CS"/>
        </w:rPr>
        <w:t>С</w:t>
      </w:r>
      <w:r w:rsidRPr="00866334">
        <w:rPr>
          <w:rFonts w:ascii="Times New Roman" w:hAnsi="Times New Roman"/>
          <w:spacing w:val="-2"/>
          <w:sz w:val="23"/>
          <w:szCs w:val="23"/>
          <w:lang w:val="sr-Cyrl-CS"/>
        </w:rPr>
        <w:t>тваралаштвом може да се испољи и оствари само слободан субјект, као што се и слобода састоји у могућности стваралаштва. Слобода се састоји у избору између више алтернатива. Међутим, мора се разликовати психичка страна избора од његове духовне стране, тј. од избора у коме долази до изражаја човек, као биће које ствара духовне творевине и избор врши не само на основу психичке слободе, већ на основу и под дејством духовних творевина које ствара.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Друштвеност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је човекова особина која има највећи значај за проучавање човека у социологији и стварање социолошког појма човека. Човек неизбежно тежи друштву, јер се он не може испољити и остварити без другог. </w:t>
      </w:r>
      <w:r w:rsidRPr="00392CDD">
        <w:rPr>
          <w:rFonts w:ascii="Times New Roman" w:hAnsi="Times New Roman"/>
          <w:i/>
          <w:sz w:val="23"/>
          <w:szCs w:val="23"/>
          <w:lang w:val="sr-Cyrl-CS"/>
        </w:rPr>
        <w:t>Ч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овеку је потребно друштво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других да би се</w:t>
      </w:r>
      <w:r w:rsidRPr="00866334">
        <w:rPr>
          <w:rFonts w:ascii="Times New Roman" w:hAnsi="Times New Roman"/>
          <w:b/>
          <w:bCs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испољио као човек.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Исто тако, све људске особине су усмерене на друге људе и постоје зато што постоје други људи. </w:t>
      </w:r>
      <w:r>
        <w:rPr>
          <w:rFonts w:ascii="Times New Roman" w:hAnsi="Times New Roman"/>
          <w:sz w:val="23"/>
          <w:szCs w:val="23"/>
          <w:lang w:val="sr-Cyrl-CS"/>
        </w:rPr>
        <w:t>С</w:t>
      </w:r>
      <w:r w:rsidRPr="00866334">
        <w:rPr>
          <w:rFonts w:ascii="Times New Roman" w:hAnsi="Times New Roman"/>
          <w:sz w:val="23"/>
          <w:szCs w:val="23"/>
          <w:lang w:val="sr-Cyrl-CS"/>
        </w:rPr>
        <w:t>оциологија, проучавајући човекову друштвеност која постоји у људској природи и која је створена у друштву, не сме заборавити човекову самосвест, слободу и стваралаштво.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lang w:val="sr-Cyrl-CS"/>
        </w:rPr>
        <w:t xml:space="preserve">Поред ових особина човека постоји још читав низ </w:t>
      </w:r>
      <w:r>
        <w:rPr>
          <w:rFonts w:ascii="Times New Roman" w:hAnsi="Times New Roman"/>
          <w:sz w:val="23"/>
          <w:szCs w:val="23"/>
          <w:lang w:val="sr-Cyrl-CS"/>
        </w:rPr>
        <w:t xml:space="preserve">особина </w:t>
      </w:r>
      <w:r w:rsidRPr="00866334">
        <w:rPr>
          <w:rFonts w:ascii="Times New Roman" w:hAnsi="Times New Roman"/>
          <w:sz w:val="23"/>
          <w:szCs w:val="23"/>
          <w:lang w:val="sr-Cyrl-CS"/>
        </w:rPr>
        <w:t>којима се он карактерише као својеврсно биће. Значајније од тих особина (о поје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диним од њих посебно се говори у овој књизи) јесу човекова спосо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бност за означавање </w:t>
      </w:r>
      <w:r>
        <w:rPr>
          <w:rFonts w:ascii="Times New Roman" w:hAnsi="Times New Roman"/>
          <w:sz w:val="23"/>
          <w:szCs w:val="23"/>
          <w:lang w:val="sr-Cyrl-CS"/>
        </w:rPr>
        <w:t xml:space="preserve">и комуникацију, преко знакова, </w:t>
      </w:r>
      <w:r w:rsidRPr="00866334">
        <w:rPr>
          <w:rFonts w:ascii="Times New Roman" w:hAnsi="Times New Roman"/>
          <w:sz w:val="23"/>
          <w:szCs w:val="23"/>
          <w:lang w:val="sr-Cyrl-CS"/>
        </w:rPr>
        <w:t>пре свега, пре</w:t>
      </w:r>
      <w:r>
        <w:rPr>
          <w:rFonts w:ascii="Times New Roman" w:hAnsi="Times New Roman"/>
          <w:sz w:val="23"/>
          <w:szCs w:val="23"/>
          <w:lang w:val="sr-Cyrl-CS"/>
        </w:rPr>
        <w:t>ко језика, његове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способност</w:t>
      </w:r>
      <w:r>
        <w:rPr>
          <w:rFonts w:ascii="Times New Roman" w:hAnsi="Times New Roman"/>
          <w:sz w:val="23"/>
          <w:szCs w:val="23"/>
          <w:lang w:val="sr-Cyrl-CS"/>
        </w:rPr>
        <w:t>и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за одговорност и понашање по нормама које ствара. Социологија, истражујући настанак особина човека по којима се он разликује од осталих бића, настоји да открије у којој су мери те особине имале своје зачетке у диспозицијама прачовека, а у којој су производ човековог живљења у друштву. У овом настојању социологија користи и најновија научна сазнања о развоју човека, посебно његовог мозга у условима научно-техничког прогреса.</w:t>
      </w:r>
    </w:p>
    <w:p w:rsidR="004931C1" w:rsidRPr="001A16F2" w:rsidRDefault="004931C1" w:rsidP="004931C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3"/>
          <w:szCs w:val="23"/>
        </w:rPr>
      </w:pPr>
      <w:r w:rsidRPr="00866334">
        <w:rPr>
          <w:rFonts w:ascii="Times New Roman" w:hAnsi="Times New Roman"/>
          <w:b/>
          <w:sz w:val="23"/>
          <w:szCs w:val="23"/>
          <w:lang w:val="sr-Cyrl-CS"/>
        </w:rPr>
        <w:t>3.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Особине човека, на које смо указали, могу послужити за одре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ђивање социолошког појма човека - homo sociologius-а. Али, социо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ло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>ги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>ја нема нимало лак задатак да реши „загонетку чове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ка“.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Јер,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>она се бави човеком у „непосредном присуству друштва“, тј. човеком који живи у друштву и ствара друштво, а како друштво и не постоји независно од конкретних индивидуа, то социологија у одређивању социолошког појма човека мора тражити ослонац у оној области у којој се човек и друштво укрштају. У ствари, на месту где се укрштају појединац и друштво настаје homo sociologius, тј. полазећи од њиховог места сусретања може се дефинисати социолошки појам човека.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lang w:val="sr-Cyrl-CS"/>
        </w:rPr>
        <w:t>Полазећи од схватања да је човек не само природно, већ и дру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>штвеног биће које настаје и потврђује се својим деталатним односом према природи, и указивања на особине човека којима се он разликује од осталих бића, може се одредити социолошки појам човека. тј. дати дефиниција homo sociologius-а. Социолошки се човек може дефини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сати као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друштвено биће које својим делатним односом пре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  <w:t>ма природи остварује стваралаштво као слободан субјект удружујући се са другим људима, живећи у друштвеним групама у којима оства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  <w:t xml:space="preserve">рује услове своје биолошке и друштвене егзистенције. </w:t>
      </w:r>
      <w:r w:rsidRPr="00866334">
        <w:rPr>
          <w:rFonts w:ascii="Times New Roman" w:hAnsi="Times New Roman"/>
          <w:sz w:val="23"/>
          <w:szCs w:val="23"/>
          <w:lang w:val="sr-Cyrl-CS"/>
        </w:rPr>
        <w:t>Међутим, оваква дефиниција социолошког појма човека није савршена и отвара низ питања, почев од тога да ли је потпуна, па до питања у којој мери је човек заиста слободан у избору понашања.</w:t>
      </w:r>
    </w:p>
    <w:p w:rsidR="004931C1" w:rsidRPr="001A16F2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lang w:val="sr-Cyrl-CS"/>
        </w:rPr>
        <w:lastRenderedPageBreak/>
        <w:t>Може се истаћи приговор да ова дефиниција човека са соци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олошког становишта није потпуна, поготову кад се има у виду сложеност човека. Међутим, нама се чини да она може послужити објашњењу низа друштвениих појава и самог друштва, као укупност друштвених појава, тј. повезаних понашања човека. Али, </w:t>
      </w:r>
      <w:r w:rsidRPr="00866334">
        <w:rPr>
          <w:rFonts w:ascii="Times New Roman" w:hAnsi="Times New Roman"/>
          <w:i/>
          <w:sz w:val="23"/>
          <w:szCs w:val="23"/>
          <w:lang w:val="sr-Cyrl-CS"/>
        </w:rPr>
        <w:t>т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име не престаје потреба да социологија исtражује и објашњава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однос</w:t>
      </w:r>
      <w:r w:rsidRPr="00866334">
        <w:rPr>
          <w:rFonts w:ascii="Times New Roman" w:hAnsi="Times New Roman"/>
          <w:b/>
          <w:bCs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који постоји између слободно изабраног понашања човека и њеgовог понашања које му, на неки начин,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намеће друштво.</w:t>
      </w:r>
      <w:r w:rsidRPr="00866334">
        <w:rPr>
          <w:rFonts w:ascii="Times New Roman" w:hAnsi="Times New Roman"/>
          <w:b/>
          <w:bCs/>
          <w:i/>
          <w:iCs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Мора се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имати у виду да без неких од тих понашања, које човеку намеће друштво, појединци не би били у могућности да обликују и своја слободно изабрана понашања. У овом смислу се и указује да је проблем човека, као друштвеног бића, проблем успостављања равнотеже између оних понашања које човек сам бира и понашања које му намеће друштво. Ова</w:t>
      </w:r>
      <w:r>
        <w:rPr>
          <w:rFonts w:ascii="Times New Roman" w:hAnsi="Times New Roman"/>
          <w:sz w:val="23"/>
          <w:szCs w:val="23"/>
          <w:lang w:val="sr-Cyrl-CS"/>
        </w:rPr>
        <w:t>ј проблем постаје јаснији разма</w:t>
      </w:r>
      <w:r w:rsidRPr="00866334">
        <w:rPr>
          <w:rFonts w:ascii="Times New Roman" w:hAnsi="Times New Roman"/>
          <w:sz w:val="23"/>
          <w:szCs w:val="23"/>
          <w:lang w:val="sr-Cyrl-CS"/>
        </w:rPr>
        <w:t>трањем и објашњењем односа друштва и појединца.</w:t>
      </w:r>
    </w:p>
    <w:p w:rsidR="001A16F2" w:rsidRPr="001A16F2" w:rsidRDefault="001A16F2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4931C1" w:rsidRPr="00866334" w:rsidRDefault="004931C1" w:rsidP="001A16F2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lang w:val="sr-Cyrl-CS"/>
        </w:rPr>
      </w:pPr>
      <w:r w:rsidRPr="00866334">
        <w:rPr>
          <w:rFonts w:ascii="Times New Roman" w:hAnsi="Times New Roman"/>
          <w:b/>
          <w:lang w:val="sr-Cyrl-CS"/>
        </w:rPr>
        <w:t>ДРУШТВО И ПОЈЕДИНАЦ</w:t>
      </w:r>
    </w:p>
    <w:p w:rsidR="004931C1" w:rsidRPr="00866334" w:rsidRDefault="004931C1" w:rsidP="004931C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4931C1" w:rsidRPr="00866334" w:rsidRDefault="004931C1" w:rsidP="004931C1">
      <w:pPr>
        <w:shd w:val="clear" w:color="auto" w:fill="FFFFFF"/>
        <w:spacing w:before="60" w:line="216" w:lineRule="auto"/>
        <w:ind w:firstLine="432"/>
        <w:jc w:val="both"/>
        <w:rPr>
          <w:rFonts w:ascii="Times New Roman" w:hAnsi="Times New Roman"/>
          <w:spacing w:val="-2"/>
          <w:sz w:val="23"/>
          <w:szCs w:val="23"/>
          <w:lang w:val="sr-Cyrl-CS"/>
        </w:rPr>
      </w:pPr>
      <w:r w:rsidRPr="00866334">
        <w:rPr>
          <w:rFonts w:ascii="Times New Roman" w:hAnsi="Times New Roman"/>
          <w:b/>
          <w:spacing w:val="-2"/>
          <w:sz w:val="23"/>
          <w:szCs w:val="23"/>
          <w:lang w:val="sr-Cyrl-CS"/>
        </w:rPr>
        <w:t>1.</w:t>
      </w:r>
      <w:r w:rsidRPr="00866334">
        <w:rPr>
          <w:rFonts w:ascii="Times New Roman" w:hAnsi="Times New Roman"/>
          <w:spacing w:val="-2"/>
          <w:sz w:val="23"/>
          <w:szCs w:val="23"/>
          <w:lang w:val="sr-Cyrl-CS"/>
        </w:rPr>
        <w:t xml:space="preserve"> Настојећи да утврди законитости друштва и социолошки дефинише човека и утврди законе развитка његовог бића. Социологија проучава и однос између друштва и појединца. </w:t>
      </w:r>
      <w:r w:rsidRPr="00866334">
        <w:rPr>
          <w:rFonts w:ascii="Times New Roman" w:hAnsi="Times New Roman"/>
          <w:i/>
          <w:spacing w:val="-2"/>
          <w:sz w:val="23"/>
          <w:szCs w:val="23"/>
          <w:lang w:val="sr-Cyrl-CS"/>
        </w:rPr>
        <w:t>Скоро</w:t>
      </w:r>
      <w:r w:rsidRPr="00866334">
        <w:rPr>
          <w:rFonts w:ascii="Times New Roman" w:hAnsi="Times New Roman"/>
          <w:spacing w:val="-2"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pacing w:val="-2"/>
          <w:sz w:val="23"/>
          <w:szCs w:val="23"/>
          <w:lang w:val="sr-Cyrl-CS"/>
        </w:rPr>
        <w:t>свака соиџоло</w:t>
      </w:r>
      <w:r w:rsidRPr="00866334">
        <w:rPr>
          <w:rFonts w:ascii="Times New Roman" w:hAnsi="Times New Roman"/>
          <w:i/>
          <w:iCs/>
          <w:spacing w:val="-2"/>
          <w:sz w:val="23"/>
          <w:szCs w:val="23"/>
          <w:lang w:val="sr-Cyrl-CS"/>
        </w:rPr>
        <w:softHyphen/>
        <w:t>шка теорија, објашњавајући друштво</w:t>
      </w:r>
      <w:r w:rsidRPr="00866334">
        <w:rPr>
          <w:rFonts w:ascii="Times New Roman" w:hAnsi="Times New Roman"/>
          <w:b/>
          <w:bCs/>
          <w:i/>
          <w:iCs/>
          <w:spacing w:val="-2"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bCs/>
          <w:i/>
          <w:iCs/>
          <w:spacing w:val="-2"/>
          <w:sz w:val="23"/>
          <w:szCs w:val="23"/>
          <w:lang w:val="sr-Cyrl-CS"/>
        </w:rPr>
        <w:t>и</w:t>
      </w:r>
      <w:r w:rsidRPr="00866334">
        <w:rPr>
          <w:rFonts w:ascii="Times New Roman" w:hAnsi="Times New Roman"/>
          <w:b/>
          <w:bCs/>
          <w:i/>
          <w:iCs/>
          <w:spacing w:val="-2"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pacing w:val="-2"/>
          <w:sz w:val="23"/>
          <w:szCs w:val="23"/>
          <w:lang w:val="sr-Cyrl-CS"/>
        </w:rPr>
        <w:t xml:space="preserve">елементе из којих се оно састоји, настоји да одреди и однос друштва и </w:t>
      </w:r>
      <w:r w:rsidRPr="00866334">
        <w:rPr>
          <w:rFonts w:ascii="Times New Roman" w:hAnsi="Times New Roman"/>
          <w:bCs/>
          <w:i/>
          <w:iCs/>
          <w:spacing w:val="-2"/>
          <w:sz w:val="23"/>
          <w:szCs w:val="23"/>
          <w:lang w:val="sr-Cyrl-CS"/>
        </w:rPr>
        <w:t xml:space="preserve">појединца, </w:t>
      </w:r>
      <w:r w:rsidRPr="00866334">
        <w:rPr>
          <w:rFonts w:ascii="Times New Roman" w:hAnsi="Times New Roman"/>
          <w:i/>
          <w:iCs/>
          <w:spacing w:val="-2"/>
          <w:sz w:val="23"/>
          <w:szCs w:val="23"/>
          <w:lang w:val="sr-Cyrl-CS"/>
        </w:rPr>
        <w:t>објашњава</w:t>
      </w:r>
      <w:r w:rsidRPr="00866334">
        <w:rPr>
          <w:rFonts w:ascii="Times New Roman" w:hAnsi="Times New Roman"/>
          <w:i/>
          <w:iCs/>
          <w:spacing w:val="-2"/>
          <w:sz w:val="23"/>
          <w:szCs w:val="23"/>
          <w:lang w:val="sr-Cyrl-CS"/>
        </w:rPr>
        <w:softHyphen/>
        <w:t xml:space="preserve">јући </w:t>
      </w:r>
      <w:r w:rsidRPr="00866334">
        <w:rPr>
          <w:rFonts w:ascii="Times New Roman" w:hAnsi="Times New Roman"/>
          <w:bCs/>
          <w:i/>
          <w:iCs/>
          <w:spacing w:val="-2"/>
          <w:sz w:val="23"/>
          <w:szCs w:val="23"/>
          <w:lang w:val="sr-Cyrl-CS"/>
        </w:rPr>
        <w:t xml:space="preserve">тај </w:t>
      </w:r>
      <w:r w:rsidRPr="00866334">
        <w:rPr>
          <w:rFonts w:ascii="Times New Roman" w:hAnsi="Times New Roman"/>
          <w:i/>
          <w:iCs/>
          <w:spacing w:val="-2"/>
          <w:sz w:val="23"/>
          <w:szCs w:val="23"/>
          <w:lang w:val="sr-Cyrl-CS"/>
        </w:rPr>
        <w:t xml:space="preserve">однос сходно свом схватању суштине друштва. </w:t>
      </w:r>
      <w:r w:rsidRPr="00866334">
        <w:rPr>
          <w:rFonts w:ascii="Times New Roman" w:hAnsi="Times New Roman"/>
          <w:iCs/>
          <w:spacing w:val="-2"/>
          <w:sz w:val="23"/>
          <w:szCs w:val="23"/>
          <w:lang w:val="sr-Cyrl-CS"/>
        </w:rPr>
        <w:t>У проучава</w:t>
      </w:r>
      <w:r w:rsidRPr="00866334">
        <w:rPr>
          <w:rFonts w:ascii="Times New Roman" w:hAnsi="Times New Roman"/>
          <w:iCs/>
          <w:spacing w:val="-2"/>
          <w:sz w:val="23"/>
          <w:szCs w:val="23"/>
          <w:lang w:val="sr-Cyrl-CS"/>
        </w:rPr>
        <w:softHyphen/>
        <w:t xml:space="preserve">њу и одређивању тог односа оне полазе од свог </w:t>
      </w:r>
      <w:r w:rsidRPr="00866334">
        <w:rPr>
          <w:rFonts w:ascii="Times New Roman" w:hAnsi="Times New Roman"/>
          <w:spacing w:val="-2"/>
          <w:sz w:val="23"/>
          <w:szCs w:val="23"/>
          <w:lang w:val="sr-Cyrl-CS"/>
        </w:rPr>
        <w:t>појмовног одређивања друштва и схватања суштине човека, тј. његових суштинских карак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pacing w:val="-2"/>
          <w:sz w:val="23"/>
          <w:szCs w:val="23"/>
          <w:lang w:val="sr-Cyrl-CS"/>
        </w:rPr>
        <w:t xml:space="preserve">теристика. У ствари, насупрот схватањима теорија која друштво своде на појединце или појединце схватају само као део - „молекул“ друштва, као и насупрот схватањима да су појединац и друштво две одвојене и независне појаве које имају одвојене и независне сопствене законитости настанка и развитка, марксистичка теорија указује на </w:t>
      </w:r>
      <w:r w:rsidRPr="00866334">
        <w:rPr>
          <w:rFonts w:ascii="Times New Roman" w:hAnsi="Times New Roman"/>
          <w:i/>
          <w:iCs/>
          <w:spacing w:val="-2"/>
          <w:sz w:val="23"/>
          <w:szCs w:val="23"/>
          <w:lang w:val="sr-Cyrl-CS"/>
        </w:rPr>
        <w:t xml:space="preserve">дијалектичку повезаност друштва и човека. </w:t>
      </w:r>
      <w:r w:rsidRPr="00866334">
        <w:rPr>
          <w:rFonts w:ascii="Times New Roman" w:hAnsi="Times New Roman"/>
          <w:iCs/>
          <w:spacing w:val="-2"/>
          <w:sz w:val="23"/>
          <w:szCs w:val="23"/>
          <w:lang w:val="sr-Cyrl-CS"/>
        </w:rPr>
        <w:t>Наиме</w:t>
      </w:r>
      <w:r w:rsidRPr="00866334">
        <w:rPr>
          <w:rFonts w:ascii="Times New Roman" w:hAnsi="Times New Roman"/>
          <w:i/>
          <w:iCs/>
          <w:spacing w:val="-2"/>
          <w:sz w:val="23"/>
          <w:szCs w:val="23"/>
          <w:lang w:val="sr-Cyrl-CS"/>
        </w:rPr>
        <w:t xml:space="preserve">, </w:t>
      </w:r>
      <w:r w:rsidRPr="00866334">
        <w:rPr>
          <w:rFonts w:ascii="Times New Roman" w:hAnsi="Times New Roman"/>
          <w:spacing w:val="-2"/>
          <w:sz w:val="23"/>
          <w:szCs w:val="23"/>
          <w:lang w:val="sr-Cyrl-CS"/>
        </w:rPr>
        <w:t>по овој теорији човек и друштво се не могу изоловано посматрати и схватати као два одвојена феномена, јер „како само друштво производи човека као ч</w:t>
      </w:r>
      <w:r>
        <w:rPr>
          <w:rFonts w:ascii="Times New Roman" w:hAnsi="Times New Roman"/>
          <w:spacing w:val="-2"/>
          <w:sz w:val="23"/>
          <w:szCs w:val="23"/>
          <w:lang w:val="sr-Cyrl-CS"/>
        </w:rPr>
        <w:t>овека, тако он (човек</w:t>
      </w:r>
      <w:r w:rsidRPr="00866334">
        <w:rPr>
          <w:rFonts w:ascii="Times New Roman" w:hAnsi="Times New Roman"/>
          <w:spacing w:val="-2"/>
          <w:sz w:val="23"/>
          <w:szCs w:val="23"/>
          <w:lang w:val="sr-Cyrl-CS"/>
        </w:rPr>
        <w:t xml:space="preserve">) производи друштво. 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lang w:val="sr-Cyrl-CS"/>
        </w:rPr>
        <w:t xml:space="preserve">У ствари, нема друштва без човека, а човек само у друштву, и својим односом према природи ствара себе као друштвено биће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и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производи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сопствену историју и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зато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историја и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„није нишtа до делаtнос</w:t>
      </w:r>
      <w:r w:rsidRPr="00866334">
        <w:rPr>
          <w:rFonts w:ascii="Times New Roman" w:hAnsi="Times New Roman"/>
          <w:i/>
          <w:iCs/>
          <w:spacing w:val="-2"/>
          <w:sz w:val="23"/>
          <w:szCs w:val="23"/>
          <w:lang w:val="sr-Cyrl-CS"/>
        </w:rPr>
        <w:t>т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 човека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који иде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за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својим сврхама“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(Маркс).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Однос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између човека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и друштва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одређен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је у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основи,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чињенцом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да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се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човек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као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људско биће потврђује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изражааањем своје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генеричке суитшне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у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процесу рада, а то је могуће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само у друштвеним условима,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т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ј. онда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кад постоји п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овезано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понашање више п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ојединаца,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односно у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проиесу производње.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У том процесу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људи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мењају постојеће и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стварају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ново,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утичући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једни на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друге,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стварајући једни друге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и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себе саме. Јер, „како само друштво производи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човека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као човека,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тако он производи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друштво.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Делатност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и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ужитак </w:t>
      </w:r>
      <w:r w:rsidRPr="00866334">
        <w:rPr>
          <w:rFonts w:ascii="Times New Roman" w:hAnsi="Times New Roman"/>
          <w:bCs/>
          <w:i/>
          <w:sz w:val="23"/>
          <w:szCs w:val="23"/>
          <w:lang w:val="sr-Cyrl-CS"/>
        </w:rPr>
        <w:t>с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у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друштвеносш, </w:t>
      </w:r>
      <w:r w:rsidRPr="00866334">
        <w:rPr>
          <w:rFonts w:ascii="Times New Roman" w:hAnsi="Times New Roman"/>
          <w:sz w:val="23"/>
          <w:szCs w:val="23"/>
          <w:lang w:val="sr-Cyrl-CS"/>
        </w:rPr>
        <w:t>како према свом са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држају, тако и према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начину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настајања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они су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друштвена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делатност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и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друштвени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ужитак.</w:t>
      </w:r>
      <w:r>
        <w:rPr>
          <w:rFonts w:ascii="Times New Roman" w:hAnsi="Times New Roman"/>
          <w:bCs/>
          <w:sz w:val="23"/>
          <w:szCs w:val="23"/>
          <w:lang w:val="sr-Cyrl-CS"/>
        </w:rPr>
        <w:t>“</w:t>
      </w:r>
    </w:p>
    <w:p w:rsidR="004931C1" w:rsidRPr="00866334" w:rsidRDefault="004931C1" w:rsidP="004931C1">
      <w:pPr>
        <w:shd w:val="clear" w:color="auto" w:fill="FFFFFF"/>
        <w:spacing w:before="60" w:line="216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bCs/>
          <w:sz w:val="23"/>
          <w:szCs w:val="23"/>
          <w:lang w:val="sr-Cyrl-CS"/>
        </w:rPr>
        <w:t>Тиме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што је суштина друштва у међусобним односима људи, у повезаним делатностима појединаца, а суштина појединца, човека, у његовом животу као свесног и делатног бића. појединац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и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>друштво јављају се, може се рећи, као две стране јединствене појаве – дру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штвене историје човечанства.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Указивање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на</w:t>
      </w:r>
      <w:r w:rsidRPr="00866334">
        <w:rPr>
          <w:rFonts w:ascii="Times New Roman" w:hAnsi="Times New Roman"/>
          <w:b/>
          <w:bCs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радну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делатност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човека као на основу за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одређивање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односа између човека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и друштва,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не значи да је т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ај однос једнодимензионалан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и да се може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посматрати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ван реалних, историјских односа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и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околности, у којима људи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живе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и правс своју историју.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Напротив, тај однос је вишеструк и историјски детерминисан, јер људи живе у „историјско-економским“ односима. тј. у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ме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ђуљудским односима чија је основа дата у производним снагама у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чијем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избору људи нису слободни, тј. свака производна снага је стечена снага, производ претходне делатности. У овом смислу социологија истражује и </w:t>
      </w:r>
      <w:r w:rsidRPr="00866334">
        <w:rPr>
          <w:rFonts w:ascii="Times New Roman" w:hAnsi="Times New Roman"/>
          <w:sz w:val="23"/>
          <w:szCs w:val="23"/>
          <w:lang w:val="sr-Cyrl-CS"/>
        </w:rPr>
        <w:lastRenderedPageBreak/>
        <w:t xml:space="preserve">најновији развој производних снага и његов утицај на човека, посебно у контексту промена које настају са информацијском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технологијом.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b/>
          <w:sz w:val="23"/>
          <w:szCs w:val="23"/>
          <w:lang w:val="sr-Cyrl-CS"/>
        </w:rPr>
        <w:t>2.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Однос између човека и друштва је сложен. Сложеност утицаја човека на друштво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и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друштва на човека произилази из чињенице да човек, као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јединка долази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>на свет са одређеним психичким диспо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зицијама које се тек у друштву, животној и друштвеној заједници развијају, и чијим развојем индивидуа постаје личност. У ствари,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у разматрању односа појединац - друштво, треба поћи од разли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  <w:t xml:space="preserve">ковања термина појединац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(индивидуа)</w:t>
      </w:r>
      <w:r w:rsidRPr="00866334">
        <w:rPr>
          <w:rFonts w:ascii="Times New Roman" w:hAnsi="Times New Roman"/>
          <w:b/>
          <w:bCs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и личност.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Јер, за сваког појединачног човека може се рећи да је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индивидуа. </w:t>
      </w:r>
      <w:r w:rsidRPr="00866334">
        <w:rPr>
          <w:rFonts w:ascii="Times New Roman" w:hAnsi="Times New Roman"/>
          <w:i/>
          <w:sz w:val="23"/>
          <w:szCs w:val="23"/>
          <w:lang w:val="sr-Cyrl-CS"/>
        </w:rPr>
        <w:t>Индивидуа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је појединачни представник биолошке врсте - homo sapiens-а, са одре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ђеним биопсихолошким предиспозицијама које се могу развити у интеракцијама са припадницима овог рода. </w:t>
      </w:r>
      <w:r w:rsidRPr="00866334">
        <w:rPr>
          <w:rFonts w:ascii="Times New Roman" w:hAnsi="Times New Roman"/>
          <w:i/>
          <w:sz w:val="23"/>
          <w:szCs w:val="23"/>
          <w:lang w:val="sr-Cyrl-CS"/>
        </w:rPr>
        <w:t>Личност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је она инди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видуа која у интеракцији са другим индивидуама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и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друштвом развија одређене особине по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којима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>се разликује од других појединаца. У овом смислу се и личност дефинише као „јединствена организација својстава, која је формирана узајамним деловањем организама и социјалне средине“.</w:t>
      </w:r>
    </w:p>
    <w:p w:rsidR="004931C1" w:rsidRPr="00866334" w:rsidRDefault="004931C1" w:rsidP="004931C1">
      <w:pPr>
        <w:shd w:val="clear" w:color="auto" w:fill="FFFFFF"/>
        <w:spacing w:before="60" w:line="223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lang w:val="sr-Cyrl-CS"/>
        </w:rPr>
        <w:t>Личност, као јединствена организација особина, формира се уза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јамним деловањем појединаца и друштвене средине. Битна својства личности су њена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стваралачка способност </w:t>
      </w:r>
      <w:r w:rsidRPr="00866334">
        <w:rPr>
          <w:rFonts w:ascii="Times New Roman" w:hAnsi="Times New Roman"/>
          <w:sz w:val="23"/>
          <w:szCs w:val="23"/>
          <w:lang w:val="sr-Cyrl-CS"/>
        </w:rPr>
        <w:t>(која се испољава у спо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собности да мења спољашњи свет и унутрашњом потребом за ства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ралаштвом),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социјалитет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(који изражава укорењеност у друштвеној заједници и друштвени карактер људске природе),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субсуб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јективи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softHyphen/>
        <w:t xml:space="preserve">тет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(израз својеврсне индивидуалности) и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инте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гритет </w:t>
      </w:r>
      <w:r w:rsidRPr="00866334">
        <w:rPr>
          <w:rFonts w:ascii="Times New Roman" w:hAnsi="Times New Roman"/>
          <w:sz w:val="23"/>
          <w:szCs w:val="23"/>
          <w:lang w:val="sr-Cyrl-CS"/>
        </w:rPr>
        <w:t>(којим се изражава кохерентна организација са свим психосоцијалним каракте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ристикама и омогућава релативно јединство у понашању и ставовима у различитим ситуацијама).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Међусобне односе људи успостављају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и</w:t>
      </w:r>
      <w:r w:rsidRPr="00866334">
        <w:rPr>
          <w:rFonts w:ascii="Times New Roman" w:hAnsi="Times New Roman"/>
          <w:b/>
          <w:bCs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своја понашања повезују као личност. </w:t>
      </w:r>
      <w:r w:rsidRPr="00866334">
        <w:rPr>
          <w:rFonts w:ascii="Times New Roman" w:hAnsi="Times New Roman"/>
          <w:sz w:val="23"/>
          <w:szCs w:val="23"/>
          <w:lang w:val="sr-Cyrl-CS"/>
        </w:rPr>
        <w:t>У том међусобном повезаном понашању долазе до изражаја личне особине појединаца, као лич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ности, као што су: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савест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(која је и самосвест, свест о себи).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карактер, усвајање друштвене вредности и др. У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ствари,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то што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појединци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представљају као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личности,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индивидуалности, утиче на карактер односа које образују у друштву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својим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понашањем.</w:t>
      </w:r>
      <w:r w:rsidRPr="00866334">
        <w:rPr>
          <w:rFonts w:ascii="Times New Roman" w:hAnsi="Times New Roman"/>
          <w:iCs/>
          <w:sz w:val="23"/>
          <w:szCs w:val="23"/>
          <w:vertAlign w:val="superscript"/>
          <w:lang w:val="sr-Cyrl-CS"/>
        </w:rPr>
        <w:t xml:space="preserve"> </w:t>
      </w:r>
      <w:r w:rsidRPr="00866334">
        <w:rPr>
          <w:rFonts w:ascii="Times New Roman" w:hAnsi="Times New Roman"/>
          <w:iCs/>
          <w:sz w:val="23"/>
          <w:szCs w:val="23"/>
          <w:lang w:val="sr-Cyrl-CS"/>
        </w:rPr>
        <w:t>Наиме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, </w:t>
      </w:r>
      <w:r w:rsidRPr="00866334">
        <w:rPr>
          <w:rFonts w:ascii="Times New Roman" w:hAnsi="Times New Roman"/>
          <w:sz w:val="23"/>
          <w:szCs w:val="23"/>
          <w:lang w:val="sr-Cyrl-CS"/>
        </w:rPr>
        <w:t>диференцирањем од осталих појединаца личност постаје својеврсна индивидуалност, али. истовремено, у интеракцији са својом природном и друштвеном околином утиче, како на мењање спољашњих услова, тако и унутрашњих потенцијала у процесу сталног самопотврђиваља.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lang w:val="sr-Cyrl-CS"/>
        </w:rPr>
        <w:t xml:space="preserve">Друштво, више или мање организовано, и преко посебних и за то специјализованих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институција,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врши утицај на сваког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појединца,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тј. на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формирање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личности.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Наиме. у друштву се одвија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проиес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тра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softHyphen/>
        <w:t xml:space="preserve">нсформаиије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биолошке индивидуе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у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личносш. </w:t>
      </w:r>
      <w:r w:rsidRPr="00866334">
        <w:rPr>
          <w:rFonts w:ascii="Times New Roman" w:hAnsi="Times New Roman"/>
          <w:sz w:val="23"/>
          <w:szCs w:val="23"/>
          <w:lang w:val="sr-Cyrl-CS"/>
        </w:rPr>
        <w:t>Тај процес се назива со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цијализацијом.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Социјализацијом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се означава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процес неорганизованог и 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 xml:space="preserve">организованог утицаја друшшва у циљу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формирања личносиш која одговара потребама датог друштва. </w:t>
      </w:r>
      <w:r w:rsidRPr="00866334">
        <w:rPr>
          <w:rFonts w:ascii="Times New Roman" w:hAnsi="Times New Roman"/>
          <w:sz w:val="23"/>
          <w:szCs w:val="23"/>
          <w:lang w:val="sr-Cyrl-CS"/>
        </w:rPr>
        <w:t>Тај утицај може бити такав да се на појединца утиче преко одређених друштвених група и дру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штвених ситуација у којима се појединци нађу као чланови друштва или више или мање активни учесници. У таквим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случајевима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од појединца се захтева да усвоје одређена правила и норме понашања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и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да своја понашања усагласе са њима. Али, друштво може да утиче на појединце и тако што преко различитих облика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и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нивоа образовања и васпитања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ра</w:t>
      </w:r>
      <w:r w:rsidRPr="00866334">
        <w:rPr>
          <w:rFonts w:ascii="Times New Roman" w:hAnsi="Times New Roman"/>
          <w:sz w:val="23"/>
          <w:szCs w:val="23"/>
          <w:lang w:val="sr-Cyrl-CS"/>
        </w:rPr>
        <w:t>звија у човеку његове људске и индивидуалне спосо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бности, припремајући га да постане члан заједнице и да се испољи као производно биће. Социјализација има три ступња: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додир, међу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  <w:t xml:space="preserve">утицај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и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усклађивање. ,Додир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је најслабији </w:t>
      </w:r>
      <w:r>
        <w:rPr>
          <w:rFonts w:ascii="Times New Roman" w:hAnsi="Times New Roman"/>
          <w:sz w:val="23"/>
          <w:szCs w:val="23"/>
          <w:lang w:val="sr-Cyrl-CS"/>
        </w:rPr>
        <w:t>степен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а социјализације, претходан корак ка образовању личности.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Међуутицај ј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е следећи, виши </w:t>
      </w:r>
      <w:r>
        <w:rPr>
          <w:rFonts w:ascii="Times New Roman" w:hAnsi="Times New Roman"/>
          <w:sz w:val="23"/>
          <w:szCs w:val="23"/>
          <w:lang w:val="sr-Cyrl-CS"/>
        </w:rPr>
        <w:t>степен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, који означава почетак образовања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личности,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састоји се у узајамном мењању личности у додиру. Најзад,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усклађивање, </w:t>
      </w:r>
      <w:r w:rsidRPr="00866334">
        <w:rPr>
          <w:rFonts w:ascii="Times New Roman" w:hAnsi="Times New Roman"/>
          <w:sz w:val="23"/>
          <w:szCs w:val="23"/>
          <w:lang w:val="sr-Cyrl-CS"/>
        </w:rPr>
        <w:t>одно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сно прилагођавање,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чини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такве промене личности услед којих оне могу складно деловати“.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Култ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ивација, пред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дставља шири појам подруштвљавања од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социјализације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и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састоји </w:t>
      </w:r>
      <w:r w:rsidRPr="00866334">
        <w:rPr>
          <w:rFonts w:ascii="Times New Roman" w:hAnsi="Times New Roman"/>
          <w:sz w:val="23"/>
          <w:szCs w:val="23"/>
          <w:lang w:val="sr-Cyrl-CS"/>
        </w:rPr>
        <w:t>се у усвајању ку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лтурних тековина. У процесу култивације човек усваја културне тво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ревине,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разумевајући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их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и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везујући се за друге људе. Овај процес има три фазе: додир са културном </w:t>
      </w:r>
      <w:r w:rsidRPr="00866334">
        <w:rPr>
          <w:rFonts w:ascii="Times New Roman" w:hAnsi="Times New Roman"/>
          <w:sz w:val="23"/>
          <w:szCs w:val="23"/>
          <w:lang w:val="sr-Cyrl-CS"/>
        </w:rPr>
        <w:lastRenderedPageBreak/>
        <w:t>творевином, разумевање културне тво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ревине и њено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>усвајање,</w:t>
      </w:r>
      <w:r w:rsidRPr="00866334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тако да је појединац не осећа као наметнуту већ као своју. Ово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је нарочито </w:t>
      </w:r>
      <w:r w:rsidRPr="00866334">
        <w:rPr>
          <w:rFonts w:ascii="Times New Roman" w:hAnsi="Times New Roman"/>
          <w:sz w:val="23"/>
          <w:szCs w:val="23"/>
          <w:lang w:val="sr-Cyrl-CS"/>
        </w:rPr>
        <w:t>важно за усвајање одређених вре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дности и </w:t>
      </w:r>
      <w:r w:rsidRPr="00866334">
        <w:rPr>
          <w:rFonts w:ascii="Times New Roman" w:hAnsi="Times New Roman"/>
          <w:bCs/>
          <w:sz w:val="23"/>
          <w:szCs w:val="23"/>
          <w:lang w:val="sr-Cyrl-CS"/>
        </w:rPr>
        <w:t xml:space="preserve">норми </w:t>
      </w:r>
      <w:r w:rsidRPr="00866334">
        <w:rPr>
          <w:rFonts w:ascii="Times New Roman" w:hAnsi="Times New Roman"/>
          <w:sz w:val="23"/>
          <w:szCs w:val="23"/>
          <w:lang w:val="sr-Cyrl-CS"/>
        </w:rPr>
        <w:t>које тиме постају интегрални део личности. Овај процес култивације има своја специфична обележја у појединим периодима развоја друштва, па и у савременом.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b/>
          <w:sz w:val="23"/>
          <w:szCs w:val="23"/>
          <w:lang w:val="sr-Cyrl-CS"/>
        </w:rPr>
        <w:t>3.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Људско друштво, најопштије речено, јесте укупност друштве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них односа, а друштвени односи настају повезаним понашањем поје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динаца као личности, те се поставља и питање: (не да ли се једном настала личност мења, већ) како се мења и како то утиче на њено понашање и повезивање њеног понашања са понашањем других поје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динаца (личности). Личност је производ друштвене средине прошло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сти, али, када се већ развила, није пуки објект савремених друштве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них прилика. „Оно што се развило јесте структура у јединки, нешто што је способно за самоиницијативне акције у друштвеној стварно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сти и за селекцију, узимајући у обзир различите подстицаје који на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долазе са свих страна; она представља нешто што је стално проме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нљиво, али врло често отпорно на фундаменталну промену“. Ова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кво схватање личности, са одређеним обележјима пружа могућност за објашњење постојаности понашања личности у променљивим си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туацијама, тј. објашњење зашто људи у истој друштвеној ситуацији имају разли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>чите (или чак опречне) погледе на друштвена решења, па се у складу са тим и понашају, тј. повезују своја понашања.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lang w:val="sr-Cyrl-CS"/>
        </w:rPr>
        <w:t>Међутим, ако је човек као личност главни актер свог понашања, онда се поставило, и поставља, питање детерминисаности његовог понашања. По неким схватањима постоји један радијус делања у ко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ме је појединац слободан да се понаша по сопственом избору, ослобођен утицаја друштвене средине. У овом смислу се говори и о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слободи воље, тј. о постојању могућности да се сваки појединац,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>као личност</w:t>
      </w:r>
      <w:r w:rsidRPr="00866334">
        <w:rPr>
          <w:rFonts w:ascii="Times New Roman" w:hAnsi="Times New Roman"/>
          <w:smallCaps/>
          <w:sz w:val="23"/>
          <w:szCs w:val="23"/>
          <w:lang w:val="sr-Cyrl-CS"/>
        </w:rPr>
        <w:t xml:space="preserve">, 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као укупност посебних особина, одлучујуће утиче на његово понашање. У ствари,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>овим се признаје да личност предста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  <w:t>вља детер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  <w:t>ми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  <w:t xml:space="preserve">нирајући чинилац који улази у систем чинилаца који одређују одређено понашање појединаца. </w:t>
      </w:r>
      <w:r w:rsidRPr="00866334">
        <w:rPr>
          <w:rFonts w:ascii="Times New Roman" w:hAnsi="Times New Roman"/>
          <w:sz w:val="23"/>
          <w:szCs w:val="23"/>
          <w:lang w:val="sr-Cyrl-CS"/>
        </w:rPr>
        <w:t>Значи, „у свакој ситуацији свака дата личност не може да се понаша друкчије него како се по¬наша. Ово не искључује, већ, напротив, потпуно природно укључује у себе управо да та личност, као свесна јединка, бира између више могућих понашања. Али, ова могућност избора и стварно бирање које сваки појединац врши не могу се, као што неки индетерминисти хоће, схватити као да је, при томе, узимајући у обзир деловање свих и личних и спољних чинилаца, могао бити извршен и другачији</w:t>
      </w:r>
      <w:r w:rsidRPr="00866334">
        <w:rPr>
          <w:rFonts w:ascii="Times New Roman" w:hAnsi="Times New Roman"/>
          <w:sz w:val="23"/>
          <w:szCs w:val="23"/>
          <w:u w:val="single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>избор од оног који је учињен“.</w:t>
      </w:r>
      <w:r w:rsidRPr="00866334">
        <w:rPr>
          <w:rFonts w:ascii="Times New Roman" w:hAnsi="Times New Roman"/>
          <w:sz w:val="23"/>
          <w:szCs w:val="23"/>
          <w:vertAlign w:val="superscript"/>
          <w:lang w:val="sr-Cyrl-CS"/>
        </w:rPr>
        <w:t xml:space="preserve"> </w:t>
      </w:r>
      <w:r w:rsidRPr="00866334">
        <w:rPr>
          <w:rFonts w:ascii="Times New Roman" w:hAnsi="Times New Roman"/>
          <w:iCs/>
          <w:sz w:val="23"/>
          <w:szCs w:val="23"/>
          <w:lang w:val="sr-Cyrl-CS"/>
        </w:rPr>
        <w:t>У ствари, сваки појединац, као инивидуа и као личност је, на одређен начин уникални, сопствени и непонољиви свет који је тешко проучити. „Нарочито је тешко проучити уну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iCs/>
          <w:sz w:val="23"/>
          <w:szCs w:val="23"/>
          <w:lang w:val="sr-Cyrl-CS"/>
        </w:rPr>
        <w:t>трашњи свет човека (његову физиологију, може ту и тамо изучити), сваки индивидуум је уникални, непоновљиви свет. Разни људи у истој ситуацији, у истом времену и окружењу различито процењују, своју делатност у том времену, различито се односе, мотиви понашања различити су код разних људи.</w:t>
      </w:r>
    </w:p>
    <w:p w:rsidR="004931C1" w:rsidRPr="00866334" w:rsidRDefault="004931C1" w:rsidP="004931C1">
      <w:pPr>
        <w:shd w:val="clear" w:color="auto" w:fill="FFFFFF"/>
        <w:spacing w:before="60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vertAlign w:val="superscript"/>
          <w:lang w:val="sr-Cyrl-CS"/>
        </w:rPr>
        <w:t xml:space="preserve"> </w:t>
      </w:r>
      <w:r w:rsidRPr="00866334">
        <w:rPr>
          <w:rFonts w:ascii="Times New Roman" w:hAnsi="Times New Roman"/>
          <w:sz w:val="23"/>
          <w:szCs w:val="23"/>
          <w:lang w:val="sr-Cyrl-CS"/>
        </w:rPr>
        <w:t>У друштву нема промена и развоја без деловања појединаца. Међутим, већ давно је уочено да немају исти значај за промене у друштву деловања свих чланова једне друштвене заједнице, како за ту конкретну заједницу, тако и за друштво уопште. Наиме, давно је сазнато да понашања неких појединаца имају већи значај, тј. да „одскачу“ од понашања осталих чланова друштвене заједнице и да њихова сазнања и понашања битно утичу на промене. било у конкре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>тном друштву, било у ширим друштвеним оквирима, па и на промене у друштву уопште. Људи чија делатност има овакав значај за проме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не у друштву означавају се као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велике личности </w:t>
      </w:r>
      <w:r w:rsidRPr="00866334">
        <w:rPr>
          <w:rFonts w:ascii="Times New Roman" w:hAnsi="Times New Roman"/>
          <w:sz w:val="23"/>
          <w:szCs w:val="23"/>
          <w:lang w:val="sr-Cyrl-CS"/>
        </w:rPr>
        <w:t>и указује се на њи</w:t>
      </w:r>
      <w:r w:rsidRPr="00866334">
        <w:rPr>
          <w:rFonts w:ascii="Times New Roman" w:hAnsi="Times New Roman"/>
          <w:sz w:val="23"/>
          <w:szCs w:val="23"/>
          <w:lang w:val="sr-Cyrl-CS"/>
        </w:rPr>
        <w:softHyphen/>
        <w:t xml:space="preserve">хов значај и улогу, тј. говори се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о улози великих личности у историји. </w:t>
      </w:r>
      <w:r w:rsidRPr="00866334">
        <w:rPr>
          <w:rFonts w:ascii="Times New Roman" w:hAnsi="Times New Roman"/>
          <w:sz w:val="23"/>
          <w:szCs w:val="23"/>
          <w:lang w:val="sr-Cyrl-CS"/>
        </w:rPr>
        <w:t>То су личности чије деловање врши, или може вршити, значајан утицај на промене у друштву. зато што они дубље сазнају појаве и збивања у друштву од „просечних људи“, уочавају тенденције промена у дру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штву и упорни су у исказивању и остваривању својих идеја, </w:t>
      </w:r>
      <w:r w:rsidRPr="00866334">
        <w:rPr>
          <w:rFonts w:ascii="Times New Roman" w:hAnsi="Times New Roman"/>
          <w:sz w:val="23"/>
          <w:szCs w:val="23"/>
          <w:lang w:val="sr-Cyrl-CS"/>
        </w:rPr>
        <w:lastRenderedPageBreak/>
        <w:t>а остале чланове друштва придобијају за своје идеје и активирају их у њи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>ховом остваривању. У ствари, „у делатности и енергији великих људи, вођа и генија, садржана је релативно самостална снага, која, често, не само да превазилази оквире и интересе појединих дру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штвених група и њихових идејно-политичких програма, већ продире у саму друштвено-историјску нужност“. </w:t>
      </w:r>
    </w:p>
    <w:p w:rsidR="004931C1" w:rsidRPr="00866334" w:rsidRDefault="004931C1" w:rsidP="004931C1">
      <w:pPr>
        <w:shd w:val="clear" w:color="auto" w:fill="FFFFFF"/>
        <w:spacing w:before="60" w:line="228" w:lineRule="auto"/>
        <w:ind w:firstLine="432"/>
        <w:jc w:val="both"/>
        <w:rPr>
          <w:rFonts w:ascii="Times New Roman" w:hAnsi="Times New Roman"/>
          <w:sz w:val="23"/>
          <w:szCs w:val="23"/>
          <w:lang w:val="sr-Cyrl-CS"/>
        </w:rPr>
      </w:pPr>
      <w:r w:rsidRPr="00866334">
        <w:rPr>
          <w:rFonts w:ascii="Times New Roman" w:hAnsi="Times New Roman"/>
          <w:sz w:val="23"/>
          <w:szCs w:val="23"/>
          <w:lang w:val="sr-Cyrl-CS"/>
        </w:rPr>
        <w:t xml:space="preserve">3начи, </w:t>
      </w:r>
      <w:r>
        <w:rPr>
          <w:rFonts w:ascii="Times New Roman" w:hAnsi="Times New Roman"/>
          <w:i/>
          <w:iCs/>
          <w:sz w:val="23"/>
          <w:szCs w:val="23"/>
          <w:lang w:val="sr-Cyrl-CS"/>
        </w:rPr>
        <w:t>да би нека личност уз постојање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 личних карактеристика постала велика личност, потребно је да постоји и одређена исто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t>ри</w:t>
      </w:r>
      <w:r w:rsidRPr="00866334">
        <w:rPr>
          <w:rFonts w:ascii="Times New Roman" w:hAnsi="Times New Roman"/>
          <w:bCs/>
          <w:i/>
          <w:iCs/>
          <w:sz w:val="23"/>
          <w:szCs w:val="23"/>
          <w:lang w:val="sr-Cyrl-CS"/>
        </w:rPr>
        <w:softHyphen/>
        <w:t>јска ситуација</w:t>
      </w:r>
      <w:r w:rsidRPr="00866334">
        <w:rPr>
          <w:rFonts w:ascii="Times New Roman" w:hAnsi="Times New Roman"/>
          <w:b/>
          <w:bCs/>
          <w:i/>
          <w:iCs/>
          <w:sz w:val="23"/>
          <w:szCs w:val="23"/>
          <w:lang w:val="sr-Cyrl-CS"/>
        </w:rPr>
        <w:t xml:space="preserve"> 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t xml:space="preserve">која ће омогућити њену појаву као велике личности. </w:t>
      </w:r>
      <w:r w:rsidRPr="00866334">
        <w:rPr>
          <w:rFonts w:ascii="Times New Roman" w:hAnsi="Times New Roman"/>
          <w:sz w:val="23"/>
          <w:szCs w:val="23"/>
          <w:lang w:val="sr-Cyrl-CS"/>
        </w:rPr>
        <w:t>Афирмација једне личности, као историјске личности, условљена је објективним историјским факторима који у односу на те каракте</w:t>
      </w:r>
      <w:r w:rsidRPr="00866334">
        <w:rPr>
          <w:rFonts w:ascii="Times New Roman" w:hAnsi="Times New Roman"/>
          <w:i/>
          <w:iCs/>
          <w:sz w:val="23"/>
          <w:szCs w:val="23"/>
          <w:lang w:val="sr-Cyrl-CS"/>
        </w:rPr>
        <w:softHyphen/>
      </w:r>
      <w:r w:rsidRPr="00866334">
        <w:rPr>
          <w:rFonts w:ascii="Times New Roman" w:hAnsi="Times New Roman"/>
          <w:sz w:val="23"/>
          <w:szCs w:val="23"/>
          <w:lang w:val="sr-Cyrl-CS"/>
        </w:rPr>
        <w:t>ристике личности имају прворазредни значај</w:t>
      </w:r>
      <w:r w:rsidR="001A16F2" w:rsidRPr="001A16F2">
        <w:rPr>
          <w:rFonts w:ascii="Times New Roman" w:hAnsi="Times New Roman"/>
          <w:sz w:val="23"/>
          <w:szCs w:val="23"/>
          <w:lang w:val="sr-Cyrl-CS"/>
        </w:rPr>
        <w:t>.</w:t>
      </w:r>
      <w:r w:rsidRPr="00866334">
        <w:rPr>
          <w:rFonts w:ascii="Times New Roman" w:hAnsi="Times New Roman"/>
          <w:sz w:val="23"/>
          <w:szCs w:val="23"/>
          <w:lang w:val="sr-Cyrl-CS"/>
        </w:rPr>
        <w:t xml:space="preserve"> Иначе, са становишта домета значаја деловања великих личности, оне се разликују и по томе да ли је њихово деловање од светско-историјског значаја, од значаја за друштво уопште (схваћено као човечанство) или од значаја за поједине народе и државе.</w:t>
      </w:r>
    </w:p>
    <w:p w:rsidR="00B74A77" w:rsidRPr="004931C1" w:rsidRDefault="00B74A77">
      <w:pPr>
        <w:rPr>
          <w:lang w:val="sr-Cyrl-CS"/>
        </w:rPr>
      </w:pPr>
    </w:p>
    <w:sectPr w:rsidR="00B74A77" w:rsidRPr="004931C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77" w:rsidRDefault="00B74A77" w:rsidP="004931C1">
      <w:pPr>
        <w:spacing w:after="0" w:line="240" w:lineRule="auto"/>
      </w:pPr>
      <w:r>
        <w:separator/>
      </w:r>
    </w:p>
  </w:endnote>
  <w:endnote w:type="continuationSeparator" w:id="1">
    <w:p w:rsidR="00B74A77" w:rsidRDefault="00B74A77" w:rsidP="0049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9610"/>
      <w:docPartObj>
        <w:docPartGallery w:val="Page Numbers (Bottom of Page)"/>
        <w:docPartUnique/>
      </w:docPartObj>
    </w:sdtPr>
    <w:sdtContent>
      <w:p w:rsidR="004931C1" w:rsidRDefault="004931C1">
        <w:pPr>
          <w:pStyle w:val="Footer"/>
          <w:jc w:val="right"/>
        </w:pPr>
        <w:fldSimple w:instr=" PAGE   \* MERGEFORMAT ">
          <w:r w:rsidR="001A16F2">
            <w:rPr>
              <w:noProof/>
            </w:rPr>
            <w:t>6</w:t>
          </w:r>
        </w:fldSimple>
      </w:p>
    </w:sdtContent>
  </w:sdt>
  <w:p w:rsidR="004931C1" w:rsidRDefault="00493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77" w:rsidRDefault="00B74A77" w:rsidP="004931C1">
      <w:pPr>
        <w:spacing w:after="0" w:line="240" w:lineRule="auto"/>
      </w:pPr>
      <w:r>
        <w:separator/>
      </w:r>
    </w:p>
  </w:footnote>
  <w:footnote w:type="continuationSeparator" w:id="1">
    <w:p w:rsidR="00B74A77" w:rsidRDefault="00B74A77" w:rsidP="00493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1C1"/>
    <w:rsid w:val="001A16F2"/>
    <w:rsid w:val="004931C1"/>
    <w:rsid w:val="00B7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sto pié di pagina"/>
    <w:basedOn w:val="Normal"/>
    <w:link w:val="FootnoteTextChar"/>
    <w:rsid w:val="004931C1"/>
    <w:pPr>
      <w:spacing w:after="0" w:line="240" w:lineRule="auto"/>
    </w:pPr>
    <w:rPr>
      <w:rFonts w:ascii="YU L Swiss" w:eastAsia="Times New Roman" w:hAnsi="YU L Swiss" w:cs="Times New Roman"/>
      <w:sz w:val="20"/>
      <w:szCs w:val="20"/>
    </w:rPr>
  </w:style>
  <w:style w:type="character" w:customStyle="1" w:styleId="FootnoteTextChar">
    <w:name w:val="Footnote Text Char"/>
    <w:aliases w:val="testo pié di pagina Char1"/>
    <w:basedOn w:val="DefaultParagraphFont"/>
    <w:link w:val="FootnoteText"/>
    <w:rsid w:val="004931C1"/>
    <w:rPr>
      <w:rFonts w:ascii="YU L Swiss" w:eastAsia="Times New Roman" w:hAnsi="YU L Swis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931C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9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1C1"/>
  </w:style>
  <w:style w:type="paragraph" w:styleId="Footer">
    <w:name w:val="footer"/>
    <w:basedOn w:val="Normal"/>
    <w:link w:val="FooterChar"/>
    <w:uiPriority w:val="99"/>
    <w:unhideWhenUsed/>
    <w:rsid w:val="0049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RUSSEL</dc:creator>
  <cp:keywords/>
  <dc:description/>
  <cp:lastModifiedBy>KERRI RUSSEL</cp:lastModifiedBy>
  <cp:revision>2</cp:revision>
  <dcterms:created xsi:type="dcterms:W3CDTF">2020-03-31T22:43:00Z</dcterms:created>
  <dcterms:modified xsi:type="dcterms:W3CDTF">2020-03-31T23:00:00Z</dcterms:modified>
</cp:coreProperties>
</file>